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10477">
        <w:rPr>
          <w:rFonts w:ascii="NeoSansPro-Regular" w:hAnsi="NeoSansPro-Regular" w:cs="NeoSansPro-Regular"/>
          <w:color w:val="404040"/>
          <w:sz w:val="20"/>
          <w:szCs w:val="20"/>
        </w:rPr>
        <w:t>Yamilett Karina Hernández Franyutty</w:t>
      </w:r>
    </w:p>
    <w:p w:rsidR="00AB5916" w:rsidRDefault="00AB5916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821397">
        <w:rPr>
          <w:rFonts w:ascii="NeoSansPro-Regular" w:hAnsi="NeoSansPro-Regular" w:cs="NeoSansPro-Regular"/>
          <w:color w:val="404040"/>
          <w:sz w:val="20"/>
          <w:szCs w:val="20"/>
        </w:rPr>
        <w:t>Licenciado en Derecho.</w:t>
      </w:r>
    </w:p>
    <w:p w:rsidR="00AB5916" w:rsidRDefault="00AB5916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821397">
        <w:rPr>
          <w:rFonts w:ascii="NeoSansPro-Regular" w:hAnsi="NeoSansPro-Regular" w:cs="NeoSansPro-Regular"/>
          <w:color w:val="404040"/>
          <w:sz w:val="20"/>
          <w:szCs w:val="20"/>
        </w:rPr>
        <w:t>9026058</w:t>
      </w:r>
    </w:p>
    <w:p w:rsidR="00AB5916" w:rsidRDefault="00AB5916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481888">
        <w:rPr>
          <w:rFonts w:ascii="NeoSansPro-Bold" w:hAnsi="NeoSansPro-Bold" w:cs="NeoSansPro-Bold"/>
          <w:b/>
          <w:bCs/>
          <w:color w:val="404040"/>
          <w:sz w:val="20"/>
          <w:szCs w:val="20"/>
        </w:rPr>
        <w:t>(</w:t>
      </w:r>
      <w:r w:rsidR="00481888">
        <w:rPr>
          <w:rFonts w:ascii="NeoSansPro-Regular" w:hAnsi="NeoSansPro-Regular" w:cs="NeoSansPro-Regular"/>
          <w:color w:val="404040"/>
          <w:sz w:val="20"/>
          <w:szCs w:val="20"/>
        </w:rPr>
        <w:t>922) 22 3 11 0 5</w:t>
      </w:r>
    </w:p>
    <w:p w:rsidR="00AB5916" w:rsidRDefault="00AB5916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84EB7">
        <w:rPr>
          <w:rFonts w:ascii="NeoSansPro-Regular" w:hAnsi="NeoSansPro-Regular" w:cs="NeoSansPro-Regular"/>
          <w:color w:val="404040"/>
          <w:sz w:val="20"/>
          <w:szCs w:val="20"/>
        </w:rPr>
        <w:t>Karina.fiscal.esp@hotmail.com</w:t>
      </w:r>
    </w:p>
    <w:p w:rsidR="00AB5916" w:rsidRDefault="00AB5916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184EB7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1996-2000</w:t>
      </w:r>
    </w:p>
    <w:p w:rsidR="00AB5916" w:rsidRDefault="00184EB7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184EB7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2007-2009</w:t>
      </w:r>
    </w:p>
    <w:p w:rsidR="00AB5916" w:rsidRDefault="00184EB7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Popular Autónoma de Veracruz Estudios de Licenciatura en Criminalística y Criminología (Inconclusos)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184EB7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</w:t>
      </w:r>
    </w:p>
    <w:p w:rsidR="00AB5916" w:rsidRDefault="00481888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Taller “</w:t>
      </w:r>
      <w:r w:rsidR="00184EB7">
        <w:rPr>
          <w:rFonts w:ascii="NeoSansPro-Regular" w:hAnsi="NeoSansPro-Regular" w:cs="NeoSansPro-Regular"/>
          <w:color w:val="404040"/>
          <w:sz w:val="20"/>
          <w:szCs w:val="20"/>
        </w:rPr>
        <w:t>El Derecho Penal como Herramienta de Justicia Ambiental en el Estado de Veracruz.</w:t>
      </w:r>
    </w:p>
    <w:p w:rsidR="00AB5916" w:rsidRDefault="00184EB7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</w:t>
      </w:r>
    </w:p>
    <w:p w:rsidR="00184EB7" w:rsidRDefault="00184EB7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Congreso Internacional de Derecho Penal y Ciencias Auxiliares.</w:t>
      </w:r>
    </w:p>
    <w:p w:rsidR="00184EB7" w:rsidRDefault="00184EB7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184EB7">
        <w:rPr>
          <w:rFonts w:ascii="NeoSansPro-Regular" w:hAnsi="NeoSansPro-Regular" w:cs="NeoSansPro-Regular"/>
          <w:b/>
          <w:color w:val="404040"/>
          <w:sz w:val="20"/>
          <w:szCs w:val="20"/>
        </w:rPr>
        <w:t>2008</w:t>
      </w:r>
    </w:p>
    <w:p w:rsidR="00184EB7" w:rsidRDefault="00184EB7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de Capacitación para Personal de la PGJ, Validado y Aprobado por la Academia Nacional de Seguridad Publica.</w:t>
      </w:r>
    </w:p>
    <w:p w:rsidR="00184EB7" w:rsidRPr="00184EB7" w:rsidRDefault="00184EB7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184EB7">
        <w:rPr>
          <w:rFonts w:ascii="NeoSansPro-Regular" w:hAnsi="NeoSansPro-Regular" w:cs="NeoSansPro-Regular"/>
          <w:b/>
          <w:color w:val="404040"/>
          <w:sz w:val="20"/>
          <w:szCs w:val="20"/>
        </w:rPr>
        <w:t>2009</w:t>
      </w:r>
    </w:p>
    <w:p w:rsidR="00AB5916" w:rsidRPr="00184EB7" w:rsidRDefault="00184EB7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Congreso Internacional de Ciencias Forenses e Investigación Criminología.</w:t>
      </w:r>
    </w:p>
    <w:p w:rsidR="00AB5916" w:rsidRDefault="00AB5916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481888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Octubre- 2016</w:t>
      </w:r>
      <w:bookmarkStart w:id="0" w:name="_GoBack"/>
      <w:bookmarkEnd w:id="0"/>
    </w:p>
    <w:p w:rsidR="00AB5916" w:rsidRDefault="00184EB7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Especializada</w:t>
      </w:r>
      <w:r w:rsidR="00481888">
        <w:rPr>
          <w:rFonts w:ascii="NeoSansPro-Regular" w:hAnsi="NeoSansPro-Regular" w:cs="NeoSansPro-Regular"/>
          <w:color w:val="404040"/>
          <w:sz w:val="20"/>
          <w:szCs w:val="20"/>
        </w:rPr>
        <w:t>en Investigación de Delitos de Violencia Contra da Familia, Niñas, Niños Y Trata De Personas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184EB7" w:rsidRDefault="00184EB7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Nov-2015 </w:t>
      </w:r>
    </w:p>
    <w:p w:rsidR="00AB5916" w:rsidRDefault="00184EB7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de la Fiscalía Especializada en Investigación de Delitos de Violencia Contra da Familia, Niñas, Niños Y Trata De Personas.</w:t>
      </w:r>
    </w:p>
    <w:p w:rsidR="00AB5916" w:rsidRDefault="00184EB7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Julio 2003</w:t>
      </w:r>
    </w:p>
    <w:p w:rsidR="00AB5916" w:rsidRDefault="00184EB7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de la Agencia del Ministerio Publico Especializada en Delitos Sexuales y contra la Familia. </w:t>
      </w:r>
    </w:p>
    <w:p w:rsidR="00AB5916" w:rsidRDefault="00AB5916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3C66FC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C66FC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184EB7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AB5916" w:rsidRDefault="00AB5916" w:rsidP="004818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184EB7" w:rsidP="00481888">
      <w:pPr>
        <w:jc w:val="both"/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Atención de </w:t>
      </w:r>
      <w:r w:rsidR="00481888">
        <w:rPr>
          <w:rFonts w:ascii="NeoSansPro-Regular" w:hAnsi="NeoSansPro-Regular" w:cs="NeoSansPro-Regular"/>
          <w:color w:val="404040"/>
          <w:sz w:val="20"/>
          <w:szCs w:val="20"/>
        </w:rPr>
        <w:t>víctimas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del Delito.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32C" w:rsidRDefault="0043132C" w:rsidP="00AB5916">
      <w:pPr>
        <w:spacing w:after="0" w:line="240" w:lineRule="auto"/>
      </w:pPr>
      <w:r>
        <w:separator/>
      </w:r>
    </w:p>
  </w:endnote>
  <w:endnote w:type="continuationSeparator" w:id="1">
    <w:p w:rsidR="0043132C" w:rsidRDefault="0043132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97" w:rsidRDefault="0082139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32C" w:rsidRDefault="0043132C" w:rsidP="00AB5916">
      <w:pPr>
        <w:spacing w:after="0" w:line="240" w:lineRule="auto"/>
      </w:pPr>
      <w:r>
        <w:separator/>
      </w:r>
    </w:p>
  </w:footnote>
  <w:footnote w:type="continuationSeparator" w:id="1">
    <w:p w:rsidR="0043132C" w:rsidRDefault="0043132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97" w:rsidRDefault="0082139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84EB7"/>
    <w:rsid w:val="00196774"/>
    <w:rsid w:val="00207294"/>
    <w:rsid w:val="00304E91"/>
    <w:rsid w:val="003C66FC"/>
    <w:rsid w:val="0043132C"/>
    <w:rsid w:val="00462C41"/>
    <w:rsid w:val="00481888"/>
    <w:rsid w:val="004A1170"/>
    <w:rsid w:val="004B2D6E"/>
    <w:rsid w:val="004E4FFA"/>
    <w:rsid w:val="005502F5"/>
    <w:rsid w:val="005A32B3"/>
    <w:rsid w:val="00600D12"/>
    <w:rsid w:val="006B643A"/>
    <w:rsid w:val="00726727"/>
    <w:rsid w:val="00816543"/>
    <w:rsid w:val="00821397"/>
    <w:rsid w:val="00A66637"/>
    <w:rsid w:val="00AB5916"/>
    <w:rsid w:val="00B47689"/>
    <w:rsid w:val="00CE7F12"/>
    <w:rsid w:val="00D03386"/>
    <w:rsid w:val="00DB2FA1"/>
    <w:rsid w:val="00DE2E01"/>
    <w:rsid w:val="00E71AD8"/>
    <w:rsid w:val="00F1047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2017-03-04T16:24:00Z</cp:lastPrinted>
  <dcterms:created xsi:type="dcterms:W3CDTF">2017-03-04T16:19:00Z</dcterms:created>
  <dcterms:modified xsi:type="dcterms:W3CDTF">2017-06-21T17:05:00Z</dcterms:modified>
</cp:coreProperties>
</file>